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8bf49bbfd5c8bf8603abd05db2e382edfc269"/>
    <w:p>
      <w:pPr>
        <w:pStyle w:val="Heading3"/>
      </w:pPr>
      <w:r>
        <w:t xml:space="preserve">Собянин: За 5 лет в Москве благоустроено 400 зеленых территорий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А за последние три года по инициативе самих горожан в столице был создан 161 народный парк</w:t>
      </w:r>
    </w:p>
    <w:p>
      <w:pPr>
        <w:pStyle w:val="BodyText"/>
      </w:pPr>
      <w:r>
        <w:t xml:space="preserve">Программа комплексного благоустройства зеленых территорий Москвы является одним из приоритетных направлений деятельности городских властей. Сегодня в ходе заседания президиума правительства столицы мэр Москвы Сергей Собянин подвел предварительные итоги работы в этом направлении. Градоначальник отметил, что за последние пять лет была проведена огромная работа по созданию для горожан и гостей Москвы комфортных "зеленых" зон для досуга и отдыха.</w:t>
      </w:r>
    </w:p>
    <w:p>
      <w:pPr>
        <w:pStyle w:val="BodyText"/>
      </w:pPr>
      <w:r>
        <w:t xml:space="preserve">«Пять лет назад мы запустили большую программу комплексного благоустройства города. Одним из ключевых направлений программы было обустройство и создание новых парковых территорий. За пять лет мы создали заново и реконструировали 400 парков и зеленых территорий. Такие крупные объекты как ВДНХ, Останкинский парк, Парк им. Горького, Сокольники и целый ряд крупнейших парков города», - сказал Сергей Собянин.</w:t>
      </w:r>
    </w:p>
    <w:p>
      <w:pPr>
        <w:pStyle w:val="BodyText"/>
      </w:pPr>
      <w:r>
        <w:t xml:space="preserve">Более того, за последние три года в столице был создан 161 народный парк общей площадью 329,61 га – с детскими площадками, спортивными тренажерами и лавочками для отдыха, эстрадами, цветниками, местами для пикников и проч. При этом 88 парков были обустроены за счёт внебюджетных источников. Эти парки были созданы по инициативе жителей Москвы. Одним из таких парков является Парк 70-летия Великой Победы площадью 13,4 га, открытый в этом году в районе Черемушки по просьбе ветеранов войны.</w:t>
      </w:r>
    </w:p>
    <w:p>
      <w:pPr>
        <w:pStyle w:val="BodyText"/>
      </w:pPr>
      <w:r>
        <w:t xml:space="preserve">По словам С. Собянина, благодаря открытию народных парков, более 1,2 млн. жителей Москвы получили зеленые зоны в шаговой доступности от места жительства.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http://mozhaisky.mos.ru/presscenter/news/detail/2138644.html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138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138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2025-01-13T14:38:04Z</dcterms:created>
  <dcterms:modified xsi:type="dcterms:W3CDTF">2025-01-13T14:38:04Z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