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c904ee969994bc1714178542f6fea25067502"/>
    <w:p>
      <w:pPr>
        <w:pStyle w:val="Heading3"/>
      </w:pPr>
      <w:r>
        <w:t xml:space="preserve">Собянин объявил о завершении ремонта Октябрьского тоннеля</w:t>
      </w:r>
    </w:p>
    <w:p>
      <w:pPr>
        <w:pStyle w:val="FirstParagraph"/>
      </w:pPr>
      <w:r>
        <w:t xml:space="preserve">18.06.2015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В Москве продолжается капитальное обновление дорожно-транспортной сети и узловых развязок. Недавно был завершен капитальный ремонт Октябрьского тоннеля и благоустройство Калужской площади.</w:t>
      </w:r>
    </w:p>
    <w:p>
      <w:pPr>
        <w:pStyle w:val="BodyText"/>
      </w:pPr>
      <w:r>
        <w:t xml:space="preserve">Мэр Москвы Сергей Собянин, побывавший на месте стройки, остался доволен результатами работ. «В Москве идёт масштабная реконструкция транспортно-мостовых сооружений. За последние годы реконструировано восемь объектов, в этом году находятся в работе ещё четыре. Сегодня закончен тоннель под Калужской площадью — Октябрьский тоннель, который был построен более 50 лет тому назад и не реконструировался. Соответственно, находился уже в предаварийном состоянии», — заявил Собянин.</w:t>
      </w:r>
    </w:p>
    <w:p>
      <w:pPr>
        <w:pStyle w:val="BodyText"/>
      </w:pPr>
      <w:r>
        <w:t xml:space="preserve">Капитальный ремонт тоннеля начали чуть более двух лет назад. До этого масштабных работ на путепроводе не проводилось с момента его строительства в 1961 году. Длительный срок эксплуатации и высокая интенсивность движения автомобилей привели многие конструкции в аварийное состояние.</w:t>
      </w:r>
    </w:p>
    <w:p>
      <w:pPr>
        <w:pStyle w:val="BodyText"/>
      </w:pPr>
      <w:r>
        <w:t xml:space="preserve">«Были проведены большие работы по замене конструкций, освещения, инженерных коммуникаций, а также сделано комплексное благоустройство одной из старейших площадей Москвы — Калужской площади. Здесь также проведено комплексное благоустройство, заменены освещение, малые архитектурные формы. Так что один из знаковых объектов города приведён в порядок и, я думаю, на протяжении многих десятилетий станет безопасным, комфортным, будет радовать москвичей и гостей столицы», — добавил Сергей Собянин.</w:t>
      </w:r>
    </w:p>
    <w:p>
      <w:pPr>
        <w:pStyle w:val="BodyText"/>
      </w:pPr>
      <w:r>
        <w:t xml:space="preserve">Стены тоннеля были облицованы износостойким отделочным материалом "Фронтон", а парапеты подпорных стен – полированным гранитом.</w:t>
      </w:r>
    </w:p>
    <w:p>
      <w:pPr>
        <w:pStyle w:val="BodyText"/>
      </w:pPr>
      <w:r>
        <w:t xml:space="preserve">Качественное освещение и привлекательный внешний вид тоннеля существенно повысили комфорт и безопасность движения автомобилей.</w:t>
      </w:r>
    </w:p>
    <w:p>
      <w:pPr>
        <w:pStyle w:val="BodyText"/>
      </w:pPr>
      <w:r>
        <w:t xml:space="preserve">После завершения работ Калужская площадь приобрела черты городского сквера. Здесь высажено 76 новых деревьев и более 1000 кустарников, разбит газон и цветники. Кроме того, на Калужской площади были установлены четыре велопарковки, двое уличных четырёхсторонних часов, информационные стенды и указатели, а также гранитные полусферы для предотвращения стихийной парковки.</w:t>
      </w:r>
    </w:p>
    <w:p>
      <w:pPr>
        <w:pStyle w:val="BodyText"/>
      </w:pPr>
      <w:r>
        <w:t xml:space="preserve">Строители уверяют, что обновленный тоннель прослужит 40-50 лет без капитального ремонта.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http://mozhaisky.mos.ru/presscenter/news/detail/1945089.html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19450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19450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2025-05-24T12:55:13Z</dcterms:created>
  <dcterms:modified xsi:type="dcterms:W3CDTF">2025-05-24T12:55:13Z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