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1dea437c19c86a2b50901db5b59cc571fa0a1"/>
    <w:p>
      <w:pPr>
        <w:pStyle w:val="Heading3"/>
      </w:pPr>
      <w:r>
        <w:t xml:space="preserve">Награды ветеранам вручил заместитель прокурора Кунцевской межрайонной прокуратуры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resize_cache/iblock/e70/140_110_2/dsc_08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21 апреля в актовом зале школы № 888 состоялось торжественное вручение юбилейных медалей «70 лет Победы в Великой Отечественной войне 1941–1945 годов».</w:t>
      </w:r>
    </w:p>
    <w:p>
      <w:pPr>
        <w:pStyle w:val="BodyText"/>
      </w:pPr>
      <w:r>
        <w:t xml:space="preserve">Школьники встречали ветеранов у порога – и провожали в зал.</w:t>
      </w:r>
    </w:p>
    <w:p>
      <w:pPr>
        <w:pStyle w:val="BodyText"/>
      </w:pPr>
      <w:r>
        <w:t xml:space="preserve">Среди героев, которые получили медали 21 апреля, были люди разных воинских званий и профессий: фронтовики и военные медики,труженики тыла и бывшие узники концлагерей. Всех их объединила одна трагедия– война. Через всю жизнь пронесли они память о ней – и о Победе. А наша задача – сохранить и передать эту память будущим поколениям.</w:t>
      </w:r>
    </w:p>
    <w:p>
      <w:pPr>
        <w:pStyle w:val="BodyText"/>
      </w:pPr>
      <w:r>
        <w:t xml:space="preserve">Поздравить ветеранов приехали заместитель главы управы Можайского района Ольга Николаевна Смирнова и заместитель прокурора Кунцевской межрайонной прокуратуры Михаил Сергеевич Сухарев.</w:t>
      </w:r>
    </w:p>
    <w:p>
      <w:pPr>
        <w:pStyle w:val="BodyText"/>
      </w:pPr>
      <w:r>
        <w:t xml:space="preserve">Присоединилась к поздравлениям и председатель Совета ветеранов Можайского района Надежда Киселева.«Эта победа досталась очень дорогой ценой, жизнью миллионов людей. И полной разрухой там, где ступала нога фашиста, – сказала Надежда Алексеевна. –Но нашу страну не победить. И каждый из вас имеет самое прямое отношение к нашей победе: кто-то воевал на фронтах, а кто-то в тылу помогал фронту своим трудом. Я желаю вам крепкого здоровья и долгих лет жизни!»</w:t>
      </w:r>
    </w:p>
    <w:p>
      <w:pPr>
        <w:pStyle w:val="BodyText"/>
      </w:pPr>
      <w:r>
        <w:t xml:space="preserve">Для гостей была подготовлена прекрасная концертная программа. Пели профессиональные певцы, танцевали замечательные танцоры. Очень понравилось гостям выступление ребят из шоу-группы «ЛАРИАЛ», которые, что называется, зажгли зал.</w:t>
      </w:r>
    </w:p>
    <w:p>
      <w:pPr>
        <w:pStyle w:val="BodyText"/>
      </w:pPr>
      <w:r>
        <w:t xml:space="preserve">И,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конечно, все ветераны получили юбилейные медали, а также подарки и цветы.</w:t>
      </w:r>
    </w:p>
    <w:p>
      <w:pPr>
        <w:pStyle w:val="BodyText"/>
      </w:pPr>
      <w:r>
        <w:t xml:space="preserve">Ульяна Черняева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http://mozhaisky.mos.ru/presscenter/news/detail/1802642.html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80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180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2024-08-15T06:13:08Z</dcterms:created>
  <dcterms:modified xsi:type="dcterms:W3CDTF">2024-08-15T06:13:08Z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