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2a7b1f8038118350013bb5cd56496c211bcc5"/>
    <w:p>
      <w:pPr>
        <w:pStyle w:val="Heading3"/>
      </w:pPr>
      <w:r>
        <w:t xml:space="preserve">Акция "Под знаменем Победы - к великому юбилею"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"Эту дату мы в сердце несём".</w:t>
      </w:r>
    </w:p>
    <w:p>
      <w:pPr>
        <w:pStyle w:val="BodyText"/>
      </w:pPr>
      <w:r>
        <w:t xml:space="preserve"> </w:t>
      </w:r>
      <w:r>
        <w:t xml:space="preserve">Менее месяца отделяют нас от памятной даты – 70-летия Победы советского народа в Великой Отечественной войне, дня, когда наступил мир, замолчали орудия, смолкли двигатели военных самолетов, перестали плакать женщины, получая похоронки. На Поклонной горе в музее Великой Отечественной войны прошла общественно-патриотическая акция «Знамя Победы, посвящённая 70-летию Победы Советского народа в Великой Отечественной войне</w:t>
      </w:r>
      <w:r>
        <w:rPr>
          <w:bCs/>
          <w:b/>
        </w:rPr>
        <w:t xml:space="preserve">.</w:t>
      </w:r>
      <w:r>
        <w:t xml:space="preserve"> </w:t>
      </w:r>
      <w:r>
        <w:t xml:space="preserve">Начальник Управления по ЗАО Главного управления МЧС России по г. Москве полковник Вдовин Михаил Николаевич подал команду: «Управление, отряд, под Знамя Победы – Смирно! Равнение Направо!» Оркестр исполнил гимн Великой Отечественной войны «Священная война». «Торжественное мероприятие, посвящённое общественно-патриотической акции «Знамя Победы» объявляется открытым!». Ведущий Козик Виктор Дмитриевич зачитал историческую справку о Знамени Победы, сделал акцент на актуальности этого символа в наше время в канун 70-ой годовщины Победы в Великой Отечественной войне. Затем слово для выступления предоставили ветерану Великой Отечественной войны Ковалеву Николаю Максимовичу. Следующим выступающим был сотрудник из числа молодого поколения Селищев Сергей Владимирович. И в заключение выступил, Михаил Николаевич со словами все мы вспоминаем, тот подвиг, который совершили все солдаты нашей Родины. Среди них были и люди нашей профессии, наводившие мосты и переправы, а после войны восстанавливавшие города и села, разрушенные врагами. Мы должны высказать слова благодарности ныне живущим фронтовикам – ветеранам Великой Отечественной войны и труженикам тыла. На их долю выпали тяжкие испытания, сложные послевоенные будни. Их жизнь – пример мужества, героизма и преданности Родине. Наш долг – вспомнить также всех, кто погиб в боях и не дожил до сегодняшнего дня. Мы перед ними в неоплатном долгу. Все они внесли огромный вклад в Победу, чем заслужили вечную память и признание потомков. Мы их помним и гордимся ими.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http://mozhaisky.mos.ru/presscenter/news/detail/1759218.html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75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75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2024-01-31T12:42:10Z</dcterms:created>
  <dcterms:modified xsi:type="dcterms:W3CDTF">2024-01-31T12:42:10Z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