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9e1f7019b6c911d319317b0af580ea879ba817"/>
    <w:p>
      <w:pPr>
        <w:pStyle w:val="Heading3"/>
      </w:pPr>
      <w:r>
        <w:t xml:space="preserve">Жители Можайского района могут 26 апреля поучаствовать в субботнике в Козловском лесу</w:t>
      </w:r>
    </w:p>
    <w:p>
      <w:pPr>
        <w:pStyle w:val="FirstParagraph"/>
      </w:pPr>
      <w:r>
        <w:t xml:space="preserve">25.04.2025</w:t>
      </w:r>
    </w:p>
    <w:p>
      <w:pPr>
        <w:pStyle w:val="BodyText"/>
      </w:pPr>
      <w:r>
        <w:t xml:space="preserve">25.04.2025</w:t>
      </w:r>
    </w:p>
    <w:p>
      <w:pPr>
        <w:pStyle w:val="BodyText"/>
      </w:pPr>
      <w:r>
        <w:t xml:space="preserve">Жители Можайского района могут 26 апреля присоединиться к общегородскому субботнику. На него всех желающих пригласила управа во «ВКонтакте».</w:t>
      </w:r>
    </w:p>
    <w:p>
      <w:pPr>
        <w:pStyle w:val="BodyText"/>
      </w:pPr>
      <w:r>
        <w:t xml:space="preserve">Москвичам предлагают помочь навести порядок на территории Козловского леса. Начало мероприятия запланировано на 10 часов утра.</w:t>
      </w:r>
    </w:p>
    <w:p>
      <w:pPr>
        <w:pStyle w:val="BodyText"/>
      </w:pPr>
      <w:r>
        <w:t xml:space="preserve">Всем собравшимся предоставят инвентарь. Хорошее настроение будет создавать музыкальное сопровождение. Когда работы завершатся, будет организована полевая кухня с едой и чаем.</w:t>
      </w:r>
    </w:p>
    <w:p>
      <w:pPr>
        <w:pStyle w:val="BodyText"/>
      </w:pPr>
      <w:r>
        <w:t xml:space="preserve">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 </w:t>
      </w:r>
      <w:r>
        <w:t xml:space="preserve">размещены адреса, где можно получить инвентарь для уборки территории возле своего дома.</w:t>
      </w:r>
    </w:p>
    <w:p>
      <w:pPr>
        <w:pStyle w:val="BodyText"/>
      </w:pPr>
      <w:r>
        <w:t xml:space="preserve">Напомним, 19 апреля субботник</w:t>
      </w:r>
      <w:r>
        <w:t xml:space="preserve"> </w:t>
      </w:r>
      <w:hyperlink r:id="rId21">
        <w:r>
          <w:rPr>
            <w:rStyle w:val="Hyperlink"/>
          </w:rPr>
          <w:t xml:space="preserve">прошел</w:t>
        </w:r>
      </w:hyperlink>
      <w:r>
        <w:t xml:space="preserve"> </w:t>
      </w:r>
      <w:r>
        <w:t xml:space="preserve">в сквере «Дубки» на улице Говорова.</w:t>
      </w:r>
    </w:p>
    <w:p>
      <w:pPr>
        <w:pStyle w:val="BodyText"/>
      </w:pPr>
      <w:r>
        <w:t xml:space="preserve">-- Фото: управа Можайского района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http://mozhaisky.mos.ru/presscenter/news/detail/12937395.html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ozhaisky.mos.ru" TargetMode="External" /><Relationship Type="http://schemas.openxmlformats.org/officeDocument/2006/relationships/hyperlink" Id="rId22" Target="http://mozhaisky.mos.ru/presscenter/news/detail/12937395.html" TargetMode="External" /><Relationship Type="http://schemas.openxmlformats.org/officeDocument/2006/relationships/hyperlink" Id="rId21" Target="https://mozhaiskiy-gazeta.ru/v-mozhajskom-rajone-19-aprelja-projdet-subbotnik" TargetMode="External" /><Relationship Type="http://schemas.openxmlformats.org/officeDocument/2006/relationships/hyperlink" Id="rId20" Target="https://vk.com/upravamozayka?w=wall-217341721_2507&amp;ysclid=m6kluk2pdb93112973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ozhaisky.mos.ru" TargetMode="External" /><Relationship Type="http://schemas.openxmlformats.org/officeDocument/2006/relationships/hyperlink" Id="rId22" Target="http://mozhaisky.mos.ru/presscenter/news/detail/12937395.html" TargetMode="External" /><Relationship Type="http://schemas.openxmlformats.org/officeDocument/2006/relationships/hyperlink" Id="rId21" Target="https://mozhaiskiy-gazeta.ru/v-mozhajskom-rajone-19-aprelja-projdet-subbotnik" TargetMode="External" /><Relationship Type="http://schemas.openxmlformats.org/officeDocument/2006/relationships/hyperlink" Id="rId20" Target="https://vk.com/upravamozayka?w=wall-217341721_2507&amp;ysclid=m6kluk2pdb93112973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2025-06-15T04:31:51Z</dcterms:created>
  <dcterms:modified xsi:type="dcterms:W3CDTF">2025-06-15T04:31:51Z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