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680e0d69923c80038d665604d64894b96616fc"/>
    <w:p>
      <w:pPr>
        <w:pStyle w:val="Heading3"/>
      </w:pPr>
      <w:r>
        <w:t xml:space="preserve">В Можайском полиция задержала подозреваемого в сбыте поддельной денежной купюры</w:t>
      </w:r>
    </w:p>
    <w:p>
      <w:pPr>
        <w:pStyle w:val="FirstParagraph"/>
      </w:pPr>
      <w:r>
        <w:t xml:space="preserve">29.12.2021</w:t>
      </w:r>
    </w:p>
    <w:p>
      <w:pPr>
        <w:pStyle w:val="BodyText"/>
      </w:pPr>
      <w:r>
        <w:t xml:space="preserve">Правоохранители ЗАО задержали подозреваемого в сбыте фальшивой денежной купюры. Об этом</w:t>
      </w:r>
      <w:r>
        <w:t xml:space="preserve"> </w:t>
      </w:r>
      <w:hyperlink r:id="rId20">
        <w:r>
          <w:rPr>
            <w:rStyle w:val="Hyperlink"/>
          </w:rPr>
          <w:t xml:space="preserve">сообщает</w:t>
        </w:r>
      </w:hyperlink>
      <w:r>
        <w:t xml:space="preserve"> </w:t>
      </w:r>
      <w:r>
        <w:t xml:space="preserve">пресс-служба УВД по округу.</w:t>
      </w:r>
    </w:p>
    <w:p>
      <w:pPr>
        <w:pStyle w:val="BodyText"/>
      </w:pPr>
      <w:r>
        <w:t xml:space="preserve">По предварительным данным, мужчина попытался расплатиться фальшивой банкнотой номиналом 5 тысяч рублей за продукты в магазине на Беловежской улице.</w:t>
      </w:r>
    </w:p>
    <w:p>
      <w:pPr>
        <w:pStyle w:val="BodyText"/>
      </w:pPr>
      <w:r>
        <w:t xml:space="preserve">Кассир усомнилась в подлинности полученных денег и незамедлительно обратилась в полицию. Прибывшие на место происшествия полицейские задержали подозреваемого – 27-летнего безработного мужчину, а купюру изъяли.</w:t>
      </w:r>
    </w:p>
    <w:p>
      <w:pPr>
        <w:pStyle w:val="BodyText"/>
      </w:pPr>
      <w:r>
        <w:t xml:space="preserve">Экспертиза показала, что образец является поддельным по способу печати реквизитов и защитных элементов. Задержанный рассказал, что купил купюру в интернете.</w:t>
      </w:r>
    </w:p>
    <w:p>
      <w:pPr>
        <w:pStyle w:val="BodyText"/>
      </w:pPr>
      <w:r>
        <w:t xml:space="preserve">По факту происшествия возбуждено уголовное дело по признакам преступления по статье «Изготовление, хранение, перевозка или сбыт поддельных денег или ценных бумаг». Подозреваемый находится под подпиской о невыезде и надлежащем поведении.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http://mozhaisky.mos.ru/presscenter/news/detail/10515603.html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zhaisky.mos.ru" TargetMode="External" /><Relationship Type="http://schemas.openxmlformats.org/officeDocument/2006/relationships/hyperlink" Id="rId21" Target="http://mozhaisky.mos.ru/presscenter/news/detail/10515603.html" TargetMode="External" /><Relationship Type="http://schemas.openxmlformats.org/officeDocument/2006/relationships/hyperlink" Id="rId20" Target="https://xn--80anw.xn--j1adp.xn--b1aew.xn--p1ai/news/item/2772765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zhaisky.mos.ru" TargetMode="External" /><Relationship Type="http://schemas.openxmlformats.org/officeDocument/2006/relationships/hyperlink" Id="rId21" Target="http://mozhaisky.mos.ru/presscenter/news/detail/10515603.html" TargetMode="External" /><Relationship Type="http://schemas.openxmlformats.org/officeDocument/2006/relationships/hyperlink" Id="rId20" Target="https://xn--80anw.xn--j1adp.xn--b1aew.xn--p1ai/news/item/2772765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2024-03-16T20:42:29Z</dcterms:created>
  <dcterms:modified xsi:type="dcterms:W3CDTF">2024-03-16T20:42:29Z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