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82dac063ee2456c6f70252ce44cdc6b6cd594c"/>
    <w:p>
      <w:pPr>
        <w:pStyle w:val="Heading3"/>
      </w:pPr>
      <w:r>
        <w:t xml:space="preserve">МЧС России инспектирует строительство полигона в Российско-Сербском гуманитарном центре</w:t>
      </w:r>
    </w:p>
    <w:p>
      <w:pPr>
        <w:pStyle w:val="FirstParagraph"/>
      </w:pPr>
      <w:r>
        <w:t xml:space="preserve">20.08.2024</w:t>
      </w:r>
    </w:p>
    <w:p>
      <w:pPr>
        <w:pStyle w:val="BodyText"/>
      </w:pPr>
      <w:r>
        <w:t xml:space="preserve">Делегация МЧС России в ходе рабочей поездки в Республику Сербия оценила ход строительства учебно-тренировочного полигона.</w:t>
      </w:r>
    </w:p>
    <w:p>
      <w:pPr>
        <w:pStyle w:val="BodyText"/>
      </w:pPr>
      <w:r>
        <w:t xml:space="preserve">Руководитель аппарата Министра МЧС России, сопредседатель Правления Российско-Сербского гуманитарного центра Николай Борисов осмотрел установленный учебно-тренажерный комплекс «Завал» и пожарно-спасательное оборудование. Он ознакомился с ходом монтажа тренажерного комплекса «Тактический городок», а также проверил соответствие сроков работ. Кроме того, обсуждены перспективы развития и функционирования Центра на ближайшие три года.</w:t>
      </w:r>
    </w:p>
    <w:p>
      <w:pPr>
        <w:pStyle w:val="BodyText"/>
      </w:pPr>
      <w:r>
        <w:t xml:space="preserve">РСГЦ создан 12 лет назад для оказания гуманитарной помощи и ликвидации последствий чрезвычайных ситуаций природного и техногенного характера в Сербии и в странах Балканского региона. За это время Центр принял участие в ряде спасательных и гуманитарных операций на территории Сербии, Албании, Боснии и Герцеговины, Греции и Словении.</w:t>
      </w:r>
    </w:p>
    <w:p>
      <w:pPr>
        <w:pStyle w:val="BodyText"/>
      </w:pPr>
      <w:r>
        <w:t xml:space="preserve">Центр обладает квалифицированными кадрами, имеющими соответствующие дипломы и международные сертификаты, и занимается подготовкой пожарных и спасателей профессиональных и добровольных формирований из Сербии и соседних стран.</w:t>
      </w:r>
    </w:p>
    <w:p>
      <w:pPr>
        <w:pStyle w:val="BodyText"/>
      </w:pPr>
      <w:r>
        <w:t xml:space="preserve">Фото: Пресс-служба Управления по ЗАО ГУ МЧС России по г. Москве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http://mozhaisky.mos.ru/presscenter/news-on-main/detail/12528202.html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Можайского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zhaisky.mos.ru" TargetMode="External" /><Relationship Type="http://schemas.openxmlformats.org/officeDocument/2006/relationships/hyperlink" Id="rId20" Target="http://mozhaisky.mos.ru/presscenter/news-on-main/detail/1252820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zhaisky.mos.ru" TargetMode="External" /><Relationship Type="http://schemas.openxmlformats.org/officeDocument/2006/relationships/hyperlink" Id="rId20" Target="http://mozhaisky.mos.ru/presscenter/news-on-main/detail/1252820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2025-03-09T13:52:52Z</dcterms:created>
  <dcterms:modified xsi:type="dcterms:W3CDTF">2025-03-09T13:52:52Z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