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4cafb92a70e6354e1d983d88eca069d67a8c3"/>
    <w:p>
      <w:pPr>
        <w:pStyle w:val="Heading3"/>
      </w:pPr>
      <w:r>
        <w:t xml:space="preserve">МЧС России посетила делегация Республики Камерун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t xml:space="preserve">21 февраля в МЧС России состоялась рабочая встреча с камерунскими коллегами.</w:t>
      </w:r>
    </w:p>
    <w:p>
      <w:pPr>
        <w:pStyle w:val="BodyText"/>
      </w:pPr>
      <w:r>
        <w:t xml:space="preserve">Иностранную делегацию возглавлял Министр по вопросам территориального устройства Республики Камерун Атанга Нжи Поль. В рамках двусторонней встречи со статс-секретарем – заместителем Министра Алексеем Серко обсуждались вопросы взаимодействия в области защиты населения и территорий от ЧС природного и техногенного характера. Внимание было уделено взаимодействию на площадке Международной организации гражданской обороны.</w:t>
      </w:r>
    </w:p>
    <w:p>
      <w:pPr>
        <w:pStyle w:val="BodyText"/>
      </w:pPr>
      <w:r>
        <w:t xml:space="preserve">Зарубежные гости посетили Национальный центр управления в кризисных ситуациях МЧС России, ознакомились с системой реагирования на ЧС и новейшими технологиями в области космического мониторинга.</w:t>
      </w:r>
    </w:p>
    <w:p>
      <w:pPr>
        <w:pStyle w:val="BodyText"/>
      </w:pPr>
      <w:r>
        <w:t xml:space="preserve">Также камерунская делегация посетила Академию Государственной противопожарной службы МЧС России. Гостей познакомили с образовательной, научной, служебной и воспитательной деятельностью вуза, его учебно-материальной и научно-лабораторной базой. Представители двух сторон обсудили вопросы российско-камерунского сотрудничества в области подготовки кадров.</w:t>
      </w:r>
    </w:p>
    <w:p>
      <w:pPr>
        <w:pStyle w:val="BodyText"/>
      </w:pPr>
      <w:r>
        <w:t xml:space="preserve">Камерунская сторона рассмотрит возможность участия в Международном салоне «Комплексная безопасность» в Подмосковье. На мероприятии можно будет ознакомиться с работой российских пожарных и спасателей и увидеть вживую применение российских спасательных технологий.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http://mozhaisky.mos.ru/presscenter/news-on-main/detail/12184018.html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84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84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2024-03-01T03:34:59Z</dcterms:created>
  <dcterms:modified xsi:type="dcterms:W3CDTF">2024-03-01T03:34:59Z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