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33a5c544531a0fb4bdd564f9d135db2c7278c"/>
    <w:p>
      <w:pPr>
        <w:pStyle w:val="Heading3"/>
      </w:pPr>
      <w:r>
        <w:t xml:space="preserve">В Москве почтили память кавалера ордена Мужества Владимира Арсюкова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Памятная встреча, приуроченная к 70-летию кавалера Ордена Мужества Владимира Арсюкова, состоялась в ГБОУ "Школа № 709".</w:t>
      </w:r>
    </w:p>
    <w:p>
      <w:pPr>
        <w:pStyle w:val="BodyText"/>
      </w:pPr>
      <w:r>
        <w:t xml:space="preserve">В начале мероприятия руководство и сотрудники столичного главка МЧС России, родственники, сослуживцы, а также воспитанники кадетского корпуса школы возложили цветы к мемориальной доске В.И. Арсюкова. После чего в актовом зале состоялась официальная часть встречи.</w:t>
      </w:r>
    </w:p>
    <w:p>
      <w:pPr>
        <w:pStyle w:val="BodyText"/>
      </w:pPr>
      <w:r>
        <w:t xml:space="preserve">Открывая мероприятие, заместитель начальника Главного управления МЧС России по г. Москве Андрей Румянцев сказал:</w:t>
      </w:r>
    </w:p>
    <w:p>
      <w:pPr>
        <w:pStyle w:val="BodyText"/>
      </w:pPr>
      <w:r>
        <w:t xml:space="preserve">«Свой профессиональный путь Владимир Ильич прошёл от начальника караула до заместителя начальника управления и всегда его отличали высокий профессионализм, преданность выбранному делу, мужество и отвага. На его счету сотни спасенных жизней и участие в тушении крупных пожаров. Благодаря таким героическим людям профессия пожарный вызывает у людей признание и глубокое уважение и формирует в сознании молодого поколения стержень сострадания, милосердия и ценности другой жизни!».</w:t>
      </w:r>
    </w:p>
    <w:p>
      <w:pPr>
        <w:pStyle w:val="BodyText"/>
      </w:pPr>
      <w:r>
        <w:t xml:space="preserve">Также перед гостями выступил сын Владимира Ильича – Денис Арсюков. "Отец был профессионалом своего дела, он очень любил свою работу и был ей предан. Его героический подвиг навсегда в памяти всех жителей нашей страны", - сказал он.</w:t>
      </w:r>
    </w:p>
    <w:p>
      <w:pPr>
        <w:pStyle w:val="BodyText"/>
      </w:pPr>
      <w:r>
        <w:t xml:space="preserve">Историями из жизни и службы с присутствующими поделились ветераны и сослуживцы мужественного огнеборца.</w:t>
      </w:r>
    </w:p>
    <w:p>
      <w:pPr>
        <w:pStyle w:val="BodyText"/>
      </w:pPr>
      <w:r>
        <w:t xml:space="preserve">В ходе мероприятия также прошла церемония награждения ведомственными медалями и благодарственными письмами Главного управления МЧС России по г. Москве.</w:t>
      </w:r>
    </w:p>
    <w:p>
      <w:pPr>
        <w:pStyle w:val="BodyText"/>
      </w:pPr>
      <w:r>
        <w:t xml:space="preserve">В фойе школы была развернута историческая экспозиция пожарных касок 19-х и начала 20-х веков, а также школьная выставка личных вещей полковника Арсюкова.</w:t>
      </w:r>
    </w:p>
    <w:p>
      <w:pPr>
        <w:pStyle w:val="BodyText"/>
      </w:pPr>
      <w:r>
        <w:t xml:space="preserve">27 августа 2000 года Владимир Арсюков прибыл на пожар в Останкино и оценив обстановку, лично возглавил работу по эвакуации людей из телебашни. Узнав о возгорании в стволе башни над рестораном, Владимир Арсюков добровольно вызвался доставить асбестовое полотно к месту горения. В результате пожара, исполняя служебный долг, при тушении пожара повышенной сложности Владимир Арсюков героически погиб. Указом Президента Российской Федерации в ноябре 2000 года Владимир Ильич награжден орденом Мужества посмертно.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http://mozhaisky.mos.ru/presscenter/news-on-main/detail/12120718.html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0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0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2024-02-21T15:40:30Z</dcterms:created>
  <dcterms:modified xsi:type="dcterms:W3CDTF">2024-02-21T15:40:30Z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