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9f1f04b9d592a9bd157548011f63427c46c6c"/>
    <w:p>
      <w:pPr>
        <w:pStyle w:val="Heading3"/>
      </w:pPr>
      <w:r>
        <w:t xml:space="preserve">Более 1400 сотрудников пожарно-спасательного гарнизона и добровольцев Москвы обеспечили безопасность на крещенских купаниях в столице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rPr>
          <w:bCs/>
          <w:b/>
        </w:rPr>
        <w:t xml:space="preserve">С 18 на 19 января в рамках празднования «Крещения Господня» в столице было задействовано 42 площадки для крещенских купаний с пунктами обогрева. Организованные места купания были оборудованы с учетом состояния льда. Каждое место организованного купания было оснащено необходимым оборудованием для комфортного и безопасного проведения обряда, а именно: обеспечено специальными подходами с настилами на лед для безопасного спуска в воду, местами для обогрева и переодевания, пунктами горячего питья и освещением.</w:t>
      </w:r>
      <w:r>
        <w:br/>
      </w:r>
    </w:p>
    <w:p>
      <w:pPr>
        <w:pStyle w:val="BodyText"/>
      </w:pPr>
      <w:r>
        <w:t xml:space="preserve">В преддверии празднования Крещения Господня сотрудниками надзорных органов столичного Главка МЧС был проведен комплекс профилактических мероприятий, нацеленных на обеспечении пожарной безопасности храмов, разъяснение существующих требований пожарной безопасности и оптимальных способов их выполнения.</w:t>
      </w:r>
    </w:p>
    <w:p>
      <w:pPr>
        <w:pStyle w:val="BodyText"/>
      </w:pPr>
      <w:r>
        <w:t xml:space="preserve">Во время профилактических бесед священнослужителям и верующим разъясняли меры безопасности при обращении с источниками открытого огня (свечи, лампады), порядок использования первичных средств пожаротушения, проведения, в случае необходимости, эвакуации людей и вызова пожарно-спасательных подразделений.</w:t>
      </w:r>
    </w:p>
    <w:p>
      <w:pPr>
        <w:pStyle w:val="BodyText"/>
      </w:pPr>
      <w:r>
        <w:t xml:space="preserve">Всего на контроль было взято 464 храмов и церквей.</w:t>
      </w:r>
    </w:p>
    <w:p>
      <w:pPr>
        <w:pStyle w:val="BodyText"/>
      </w:pPr>
      <w:r>
        <w:t xml:space="preserve">Всего на объектах проведения праздника «Крещения Господня» было задействовано более 1400 человек личного состава пожарно-спасательного гарнизона и добровольцев и 45 единиц техники, в том числе судна на воздушной подушке.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http://mozhaisky.mos.ru/presscenter/news-on-main/detail/12119451.html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19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19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2024-02-21T15:17:12Z</dcterms:created>
  <dcterms:modified xsi:type="dcterms:W3CDTF">2024-02-21T15:17:12Z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