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f808ac2b78141aa6e5bfb225ef5f2facb7ee"/>
    <w:p>
      <w:pPr>
        <w:pStyle w:val="Heading3"/>
      </w:pPr>
      <w:r>
        <w:t xml:space="preserve">Самых отзывчивых и самоотверженных отметили сегодня на Пречистенке в рамках празднования Дня добровольца (волонтера)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rPr>
          <w:bCs/>
          <w:b/>
        </w:rPr>
        <w:t xml:space="preserve">Праздник добровольцев был утвержден в ноябре 2017 года Указом Президента Российской Федерации, что способствовало не только развитию движения, но и вовлечению в него молодежи, а также специалистов различного профиля и специальностей.</w:t>
      </w:r>
      <w:r>
        <w:br/>
      </w:r>
    </w:p>
    <w:p>
      <w:pPr>
        <w:pStyle w:val="BodyText"/>
      </w:pPr>
      <w:r>
        <w:t xml:space="preserve">В московском пожарно-спасательном гарнизоне зарегистрировано 493 общественных объединения, с общей численностью порядка 5 тысяч добровольных пожарных. Преимущественно это самоотверженные и мужественные люди, которые принимают участие не только в проведении аварийно-спасательных работ, но и тушении пожаров. Стоит отметить, что только с начала текущего года в Москве добровольцы приняли участие в тушении пожаров более 300 раз.</w:t>
      </w:r>
    </w:p>
    <w:p>
      <w:pPr>
        <w:pStyle w:val="BodyText"/>
      </w:pPr>
      <w:r>
        <w:t xml:space="preserve">Именно с количественных данных начал свое приветствие заместитель начальника Главного управления МЧС России по г. Москве полковник Василий Досалиев.</w:t>
      </w:r>
    </w:p>
    <w:p>
      <w:pPr>
        <w:pStyle w:val="BodyText"/>
      </w:pPr>
      <w:r>
        <w:t xml:space="preserve">- Всем известна суть самого понятия «Доброволец». Это люди, которые по личной инициативе посвящают себя помощи другим. Их выбор обусловлен велением сердца, и наряду с обычной жизнью, они находят силы и время на благородное дело – дело спасения. Для тех добровольцев, которые бок о бок с профессионалами трудятся в московском пожарно-спасательном гарнизоне, это спасение несет далеко не переносный смысл. Это спасение в буквальном смысле слова и ваш благородный труд заслуживает огромного уважения. От себя лично и от всего пожарно-спасательного гарнизона города Москвы выражаю вам огромную благодарность за ваш труд, доброту, человечность и, конечно же, бескорыстие!</w:t>
      </w:r>
    </w:p>
    <w:p>
      <w:pPr>
        <w:pStyle w:val="BodyText"/>
      </w:pPr>
      <w:r>
        <w:t xml:space="preserve">В рамках мероприятия, заместитель начальника Управления организации деятельности объектовых подразделений Главного управления МЧС России по г. Москве подполковник внутренней службы Олег Ткачук доложил об итогах работы с добровольческими организациями в 2023 году, а также по основным направлениям взаимодействия с общественными объединениями.</w:t>
      </w:r>
    </w:p>
    <w:p>
      <w:pPr>
        <w:pStyle w:val="BodyText"/>
      </w:pPr>
      <w:r>
        <w:t xml:space="preserve">- В Москве на дежурстве находится 4 расчета общественных аварийно-спасательных формирований, численностью 20 спасателей на 4 аварийно-спасательных автомобилях. В этом году они привлекались к проведению аварийно-спасательных работ 94 раза, приняли участие в спасении 58 человек. В течение года добровольцы совместно с профессиональными пожарными и спасателями обеспечили безопасность 1364 массовых мероприятий.</w:t>
      </w:r>
    </w:p>
    <w:p>
      <w:pPr>
        <w:pStyle w:val="BodyText"/>
      </w:pPr>
      <w:r>
        <w:t xml:space="preserve">Как подытожил докладчик, - проделана значительная организационная работа по выстраиванию взаимодействия с добровольческими и волонтерскими организациями. В этом году заключено 19 соглашений о взаимодействии с общественными объединениями пожарной охраны, созданными на базе предприятий комплекса городского хозяйства.</w:t>
      </w:r>
    </w:p>
    <w:p>
      <w:pPr>
        <w:pStyle w:val="BodyText"/>
      </w:pPr>
      <w:r>
        <w:t xml:space="preserve">Подведение итогов завершилось церемонией награждения. Почетными грамотами и благодарственными письмами были отмечены представители формирований добровольной пожарной охраны, волонтёры поисковых движений, представители учреждений и организаций города.</w:t>
      </w:r>
    </w:p>
    <w:p>
      <w:pPr>
        <w:pStyle w:val="BodyText"/>
      </w:pPr>
      <w:r>
        <w:t xml:space="preserve">Несмотря на то, что деятельность добровольцев пожарной охраны связана с риском, каждый из участников движения готов жертвовать силами и временем ради обеспечения безопасности людей. Неизменным был и остается главный девиз добровольцев - «Твори Добро»!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http://mozhaisky.mos.ru/presscenter/news-on-main/detail/12028672.html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8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8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2024-03-26T04:31:16Z</dcterms:created>
  <dcterms:modified xsi:type="dcterms:W3CDTF">2024-03-26T04:31:16Z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